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9618D6" w14:textId="68A38254" w:rsidR="002E7C18" w:rsidRPr="003602DD" w:rsidRDefault="002E7C18" w:rsidP="003602DD">
      <w:pPr>
        <w:pStyle w:val="Ttulo"/>
        <w:jc w:val="center"/>
      </w:pPr>
      <w:r w:rsidRPr="003602DD">
        <w:t>PLANO DE RESPOSTAS A INCIDENTES DE SEGURANÇA EM DADOS</w:t>
      </w:r>
    </w:p>
    <w:p w14:paraId="1B4CC8F4" w14:textId="77777777" w:rsidR="003602DD" w:rsidRPr="002E7C18" w:rsidRDefault="003602DD" w:rsidP="003602DD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14:paraId="24438F0E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Empresa:</w:t>
      </w:r>
      <w:r w:rsidRPr="002E7C18">
        <w:rPr>
          <w:rFonts w:ascii="Arial" w:hAnsi="Arial" w:cs="Arial"/>
          <w:sz w:val="24"/>
          <w:szCs w:val="24"/>
        </w:rPr>
        <w:t> </w:t>
      </w:r>
      <w:proofErr w:type="spellStart"/>
      <w:r w:rsidRPr="002E7C18">
        <w:rPr>
          <w:rFonts w:ascii="Arial" w:hAnsi="Arial" w:cs="Arial"/>
          <w:sz w:val="24"/>
          <w:szCs w:val="24"/>
        </w:rPr>
        <w:t>TechSolutions</w:t>
      </w:r>
      <w:proofErr w:type="spellEnd"/>
      <w:r w:rsidRPr="002E7C18">
        <w:rPr>
          <w:rFonts w:ascii="Arial" w:hAnsi="Arial" w:cs="Arial"/>
          <w:sz w:val="24"/>
          <w:szCs w:val="24"/>
        </w:rPr>
        <w:t xml:space="preserve"> Ltda.</w:t>
      </w:r>
      <w:r w:rsidRPr="002E7C18">
        <w:rPr>
          <w:rFonts w:ascii="Arial" w:hAnsi="Arial" w:cs="Arial"/>
          <w:sz w:val="24"/>
          <w:szCs w:val="24"/>
        </w:rPr>
        <w:br/>
      </w:r>
      <w:r w:rsidRPr="002E7C18">
        <w:rPr>
          <w:rFonts w:ascii="Arial" w:hAnsi="Arial" w:cs="Arial"/>
          <w:b/>
          <w:bCs/>
          <w:sz w:val="24"/>
          <w:szCs w:val="24"/>
        </w:rPr>
        <w:t>Área Responsável:</w:t>
      </w:r>
      <w:r w:rsidRPr="002E7C18">
        <w:rPr>
          <w:rFonts w:ascii="Arial" w:hAnsi="Arial" w:cs="Arial"/>
          <w:sz w:val="24"/>
          <w:szCs w:val="24"/>
        </w:rPr>
        <w:t> Departamento de Segurança da Informação e Privacidade (DSIP)</w:t>
      </w:r>
      <w:r w:rsidRPr="002E7C18">
        <w:rPr>
          <w:rFonts w:ascii="Arial" w:hAnsi="Arial" w:cs="Arial"/>
          <w:sz w:val="24"/>
          <w:szCs w:val="24"/>
        </w:rPr>
        <w:br/>
      </w:r>
      <w:r w:rsidRPr="002E7C18">
        <w:rPr>
          <w:rFonts w:ascii="Arial" w:hAnsi="Arial" w:cs="Arial"/>
          <w:b/>
          <w:bCs/>
          <w:sz w:val="24"/>
          <w:szCs w:val="24"/>
        </w:rPr>
        <w:t>Data de Criação:</w:t>
      </w:r>
      <w:r w:rsidRPr="002E7C18">
        <w:rPr>
          <w:rFonts w:ascii="Arial" w:hAnsi="Arial" w:cs="Arial"/>
          <w:sz w:val="24"/>
          <w:szCs w:val="24"/>
        </w:rPr>
        <w:t> 10/10/2023</w:t>
      </w:r>
      <w:r w:rsidRPr="002E7C18">
        <w:rPr>
          <w:rFonts w:ascii="Arial" w:hAnsi="Arial" w:cs="Arial"/>
          <w:sz w:val="24"/>
          <w:szCs w:val="24"/>
        </w:rPr>
        <w:br/>
      </w:r>
      <w:r w:rsidRPr="002E7C18">
        <w:rPr>
          <w:rFonts w:ascii="Arial" w:hAnsi="Arial" w:cs="Arial"/>
          <w:b/>
          <w:bCs/>
          <w:sz w:val="24"/>
          <w:szCs w:val="24"/>
        </w:rPr>
        <w:t>Última Revisão:</w:t>
      </w:r>
      <w:r w:rsidRPr="002E7C18">
        <w:rPr>
          <w:rFonts w:ascii="Arial" w:hAnsi="Arial" w:cs="Arial"/>
          <w:sz w:val="24"/>
          <w:szCs w:val="24"/>
        </w:rPr>
        <w:t> 10/10/2023</w:t>
      </w:r>
    </w:p>
    <w:p w14:paraId="4ED3C03C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5E51276A">
          <v:rect id="_x0000_i1247" style="width:0;height:.75pt" o:hralign="center" o:hrstd="t" o:hrnoshade="t" o:hr="t" fillcolor="#404040" stroked="f"/>
        </w:pict>
      </w:r>
    </w:p>
    <w:p w14:paraId="2C82A7D2" w14:textId="77777777" w:rsidR="002E7C18" w:rsidRPr="002E7C18" w:rsidRDefault="002E7C18" w:rsidP="003602DD">
      <w:pPr>
        <w:pStyle w:val="Subttulo"/>
        <w:rPr>
          <w:rStyle w:val="nfaseSutil"/>
        </w:rPr>
      </w:pPr>
      <w:r w:rsidRPr="002E7C18">
        <w:t>1. OBJETIVO</w:t>
      </w:r>
    </w:p>
    <w:p w14:paraId="2B6CFDF4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Este plano tem como objetivo estabelecer diretrizes e procedimentos para identificar, conter, investigar, corrigir e reportar incidentes de segurança envolvendo dados pessoais, garantindo a conformidade com a LGPD e minimizando impactos aos titulares dos dados e à organização.</w:t>
      </w:r>
    </w:p>
    <w:p w14:paraId="0F574B3E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6A61E612">
          <v:rect id="_x0000_i1248" style="width:0;height:.75pt" o:hralign="center" o:hrstd="t" o:hrnoshade="t" o:hr="t" fillcolor="#404040" stroked="f"/>
        </w:pict>
      </w:r>
    </w:p>
    <w:p w14:paraId="22EE3595" w14:textId="77777777" w:rsidR="002E7C18" w:rsidRPr="002E7C18" w:rsidRDefault="002E7C18" w:rsidP="003602DD">
      <w:pPr>
        <w:pStyle w:val="Subttulo"/>
      </w:pPr>
      <w:r w:rsidRPr="002E7C18">
        <w:t>2. DEFINIÇÕES</w:t>
      </w:r>
    </w:p>
    <w:p w14:paraId="278A677A" w14:textId="77777777" w:rsidR="002E7C18" w:rsidRPr="002E7C18" w:rsidRDefault="002E7C18" w:rsidP="002E7C18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Incidente de Segurança:</w:t>
      </w:r>
      <w:r w:rsidRPr="002E7C18">
        <w:rPr>
          <w:rFonts w:ascii="Arial" w:hAnsi="Arial" w:cs="Arial"/>
          <w:sz w:val="24"/>
          <w:szCs w:val="24"/>
        </w:rPr>
        <w:t> Qualquer evento adverso, confirmado ou sob suspeita, que possa comprometer a confidencialidade, integridade ou disponibilidade de dados pessoais.</w:t>
      </w:r>
    </w:p>
    <w:p w14:paraId="03B07EB4" w14:textId="77777777" w:rsidR="002E7C18" w:rsidRPr="002E7C18" w:rsidRDefault="002E7C18" w:rsidP="002E7C18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Dados Pessoais:</w:t>
      </w:r>
      <w:r w:rsidRPr="002E7C18">
        <w:rPr>
          <w:rFonts w:ascii="Arial" w:hAnsi="Arial" w:cs="Arial"/>
          <w:sz w:val="24"/>
          <w:szCs w:val="24"/>
        </w:rPr>
        <w:t> Qualquer informação relacionada a uma pessoa identificada ou identificável.</w:t>
      </w:r>
    </w:p>
    <w:p w14:paraId="24F96887" w14:textId="77777777" w:rsidR="002E7C18" w:rsidRPr="002E7C18" w:rsidRDefault="002E7C18" w:rsidP="002E7C18">
      <w:pPr>
        <w:numPr>
          <w:ilvl w:val="0"/>
          <w:numId w:val="2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Violação de Dados:</w:t>
      </w:r>
      <w:r w:rsidRPr="002E7C18">
        <w:rPr>
          <w:rFonts w:ascii="Arial" w:hAnsi="Arial" w:cs="Arial"/>
          <w:sz w:val="24"/>
          <w:szCs w:val="24"/>
        </w:rPr>
        <w:t> Incidente que resulta na destruição, perda, alteração, divulgação ou acesso não autorizado a dados pessoais.</w:t>
      </w:r>
    </w:p>
    <w:p w14:paraId="0F2BD22C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48C43534">
          <v:rect id="_x0000_i1249" style="width:0;height:.75pt" o:hralign="center" o:hrstd="t" o:hrnoshade="t" o:hr="t" fillcolor="#404040" stroked="f"/>
        </w:pict>
      </w:r>
    </w:p>
    <w:p w14:paraId="1F2A8E45" w14:textId="77777777" w:rsidR="002E7C18" w:rsidRPr="002E7C18" w:rsidRDefault="002E7C18" w:rsidP="003602DD">
      <w:pPr>
        <w:pStyle w:val="Subttulo"/>
      </w:pPr>
      <w:r w:rsidRPr="002E7C18">
        <w:t>3. EQUIPE DE RESPOSTA A INCIDENTES</w:t>
      </w:r>
    </w:p>
    <w:p w14:paraId="3EA0ADF4" w14:textId="77777777" w:rsidR="002E7C18" w:rsidRPr="002E7C18" w:rsidRDefault="002E7C18" w:rsidP="002E7C18">
      <w:pPr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Coordenador:</w:t>
      </w:r>
      <w:r w:rsidRPr="002E7C18">
        <w:rPr>
          <w:rFonts w:ascii="Arial" w:hAnsi="Arial" w:cs="Arial"/>
          <w:sz w:val="24"/>
          <w:szCs w:val="24"/>
        </w:rPr>
        <w:t> João Silva (Diretor de Segurança da Informação)</w:t>
      </w:r>
    </w:p>
    <w:p w14:paraId="353E4F05" w14:textId="77777777" w:rsidR="002E7C18" w:rsidRPr="002E7C18" w:rsidRDefault="002E7C18" w:rsidP="002E7C18">
      <w:pPr>
        <w:numPr>
          <w:ilvl w:val="0"/>
          <w:numId w:val="2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Membros:</w:t>
      </w:r>
    </w:p>
    <w:p w14:paraId="326A4371" w14:textId="77777777" w:rsidR="002E7C18" w:rsidRPr="002E7C18" w:rsidRDefault="002E7C18" w:rsidP="002E7C18">
      <w:pPr>
        <w:numPr>
          <w:ilvl w:val="1"/>
          <w:numId w:val="2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Maria Oliveira (Especialista em Privacidade)</w:t>
      </w:r>
    </w:p>
    <w:p w14:paraId="31AA0A9D" w14:textId="77777777" w:rsidR="002E7C18" w:rsidRPr="002E7C18" w:rsidRDefault="002E7C18" w:rsidP="002E7C18">
      <w:pPr>
        <w:numPr>
          <w:ilvl w:val="1"/>
          <w:numId w:val="2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Carlos Souza (Analista de Segurança)</w:t>
      </w:r>
    </w:p>
    <w:p w14:paraId="6365E43A" w14:textId="77777777" w:rsidR="002E7C18" w:rsidRPr="002E7C18" w:rsidRDefault="002E7C18" w:rsidP="002E7C18">
      <w:pPr>
        <w:numPr>
          <w:ilvl w:val="1"/>
          <w:numId w:val="2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Ana Costa (Jurídico)</w:t>
      </w:r>
    </w:p>
    <w:p w14:paraId="56F171F1" w14:textId="77777777" w:rsidR="002E7C18" w:rsidRPr="002E7C18" w:rsidRDefault="002E7C18" w:rsidP="002E7C18">
      <w:pPr>
        <w:numPr>
          <w:ilvl w:val="1"/>
          <w:numId w:val="2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lastRenderedPageBreak/>
        <w:t>Pedro Lima (Relações Públicas)</w:t>
      </w:r>
    </w:p>
    <w:p w14:paraId="07AD0179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2A39DE9D">
          <v:rect id="_x0000_i1250" style="width:0;height:.75pt" o:hralign="center" o:hrstd="t" o:hrnoshade="t" o:hr="t" fillcolor="#404040" stroked="f"/>
        </w:pict>
      </w:r>
    </w:p>
    <w:p w14:paraId="131E270C" w14:textId="77777777" w:rsidR="002E7C18" w:rsidRPr="002E7C18" w:rsidRDefault="002E7C18" w:rsidP="003602DD">
      <w:pPr>
        <w:pStyle w:val="Subttulo"/>
      </w:pPr>
      <w:r w:rsidRPr="002E7C18">
        <w:t>4. ETAPAS DO PLANO DE RESPOSTA A INCIDENTES</w:t>
      </w:r>
    </w:p>
    <w:p w14:paraId="06CCB1A8" w14:textId="77777777" w:rsidR="002E7C18" w:rsidRPr="002E7C18" w:rsidRDefault="002E7C18" w:rsidP="002E7C18">
      <w:pPr>
        <w:rPr>
          <w:rFonts w:ascii="Arial" w:hAnsi="Arial" w:cs="Arial"/>
          <w:b/>
          <w:bCs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4.1. Identificação do Incidente</w:t>
      </w:r>
    </w:p>
    <w:p w14:paraId="75C839A4" w14:textId="77777777" w:rsidR="002E7C18" w:rsidRPr="002E7C18" w:rsidRDefault="002E7C18" w:rsidP="002E7C18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Ações:</w:t>
      </w:r>
    </w:p>
    <w:p w14:paraId="1D5850F3" w14:textId="77777777" w:rsidR="002E7C18" w:rsidRPr="002E7C18" w:rsidRDefault="002E7C18" w:rsidP="002E7C18">
      <w:pPr>
        <w:numPr>
          <w:ilvl w:val="1"/>
          <w:numId w:val="27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Monitoramento contínuo de sistemas e logs.</w:t>
      </w:r>
    </w:p>
    <w:p w14:paraId="6026443B" w14:textId="77777777" w:rsidR="002E7C18" w:rsidRPr="002E7C18" w:rsidRDefault="002E7C18" w:rsidP="002E7C18">
      <w:pPr>
        <w:numPr>
          <w:ilvl w:val="1"/>
          <w:numId w:val="27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Notificação de colaboradores sobre possíveis incidentes.</w:t>
      </w:r>
    </w:p>
    <w:p w14:paraId="37146FFD" w14:textId="77777777" w:rsidR="002E7C18" w:rsidRPr="002E7C18" w:rsidRDefault="002E7C18" w:rsidP="002E7C18">
      <w:pPr>
        <w:numPr>
          <w:ilvl w:val="1"/>
          <w:numId w:val="27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Uso de ferramentas de detecção de anomalias.</w:t>
      </w:r>
    </w:p>
    <w:p w14:paraId="26190D9C" w14:textId="77777777" w:rsidR="002E7C18" w:rsidRPr="002E7C18" w:rsidRDefault="002E7C18" w:rsidP="002E7C18">
      <w:pPr>
        <w:numPr>
          <w:ilvl w:val="0"/>
          <w:numId w:val="27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Exemplo:</w:t>
      </w:r>
      <w:r w:rsidRPr="002E7C18">
        <w:rPr>
          <w:rFonts w:ascii="Arial" w:hAnsi="Arial" w:cs="Arial"/>
          <w:sz w:val="24"/>
          <w:szCs w:val="24"/>
        </w:rPr>
        <w:t> Um colaborador reporta o envio acidental de um e-mail contendo dados pessoais de clientes para um destinatário não autorizado.</w:t>
      </w:r>
    </w:p>
    <w:p w14:paraId="2A2BE534" w14:textId="77777777" w:rsidR="002E7C18" w:rsidRPr="002E7C18" w:rsidRDefault="002E7C18" w:rsidP="002E7C18">
      <w:pPr>
        <w:rPr>
          <w:rFonts w:ascii="Arial" w:hAnsi="Arial" w:cs="Arial"/>
          <w:b/>
          <w:bCs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4.2. Contenção do Incidente</w:t>
      </w:r>
    </w:p>
    <w:p w14:paraId="7104B2F6" w14:textId="77777777" w:rsidR="002E7C18" w:rsidRPr="002E7C18" w:rsidRDefault="002E7C18" w:rsidP="002E7C18">
      <w:pPr>
        <w:numPr>
          <w:ilvl w:val="0"/>
          <w:numId w:val="28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Ações:</w:t>
      </w:r>
    </w:p>
    <w:p w14:paraId="5C52749C" w14:textId="77777777" w:rsidR="002E7C18" w:rsidRPr="002E7C18" w:rsidRDefault="002E7C18" w:rsidP="002E7C18">
      <w:pPr>
        <w:numPr>
          <w:ilvl w:val="1"/>
          <w:numId w:val="28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Isolar sistemas afetados.</w:t>
      </w:r>
    </w:p>
    <w:p w14:paraId="62507E94" w14:textId="77777777" w:rsidR="002E7C18" w:rsidRPr="002E7C18" w:rsidRDefault="002E7C18" w:rsidP="002E7C18">
      <w:pPr>
        <w:numPr>
          <w:ilvl w:val="1"/>
          <w:numId w:val="28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Revogar acessos não autorizados.</w:t>
      </w:r>
    </w:p>
    <w:p w14:paraId="4514E1E9" w14:textId="77777777" w:rsidR="002E7C18" w:rsidRPr="002E7C18" w:rsidRDefault="002E7C18" w:rsidP="002E7C18">
      <w:pPr>
        <w:numPr>
          <w:ilvl w:val="1"/>
          <w:numId w:val="28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Solicitar a exclusão de e-mails enviados indevidamente.</w:t>
      </w:r>
    </w:p>
    <w:p w14:paraId="4D2B81EF" w14:textId="77777777" w:rsidR="002E7C18" w:rsidRPr="002E7C18" w:rsidRDefault="002E7C18" w:rsidP="002E7C18">
      <w:pPr>
        <w:numPr>
          <w:ilvl w:val="0"/>
          <w:numId w:val="28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Exemplo:</w:t>
      </w:r>
      <w:r w:rsidRPr="002E7C18">
        <w:rPr>
          <w:rFonts w:ascii="Arial" w:hAnsi="Arial" w:cs="Arial"/>
          <w:sz w:val="24"/>
          <w:szCs w:val="24"/>
        </w:rPr>
        <w:t> Bloquear o acesso ao e-mail do destinatário não autorizado e solicitar a devolução ou exclusão dos dados.</w:t>
      </w:r>
    </w:p>
    <w:p w14:paraId="192482F2" w14:textId="77777777" w:rsidR="002E7C18" w:rsidRPr="002E7C18" w:rsidRDefault="002E7C18" w:rsidP="002E7C18">
      <w:pPr>
        <w:rPr>
          <w:rFonts w:ascii="Arial" w:hAnsi="Arial" w:cs="Arial"/>
          <w:b/>
          <w:bCs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4.3. Investigação e Análise</w:t>
      </w:r>
    </w:p>
    <w:p w14:paraId="28C03E94" w14:textId="77777777" w:rsidR="002E7C18" w:rsidRPr="002E7C18" w:rsidRDefault="002E7C18" w:rsidP="002E7C18">
      <w:pPr>
        <w:numPr>
          <w:ilvl w:val="0"/>
          <w:numId w:val="29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Ações:</w:t>
      </w:r>
    </w:p>
    <w:p w14:paraId="722D843C" w14:textId="77777777" w:rsidR="002E7C18" w:rsidRPr="002E7C18" w:rsidRDefault="002E7C18" w:rsidP="002E7C18">
      <w:pPr>
        <w:numPr>
          <w:ilvl w:val="1"/>
          <w:numId w:val="29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 xml:space="preserve">Coletar evidências (logs, registros de </w:t>
      </w:r>
      <w:proofErr w:type="gramStart"/>
      <w:r w:rsidRPr="002E7C18">
        <w:rPr>
          <w:rFonts w:ascii="Arial" w:hAnsi="Arial" w:cs="Arial"/>
          <w:sz w:val="24"/>
          <w:szCs w:val="24"/>
        </w:rPr>
        <w:t>acesso, etc.</w:t>
      </w:r>
      <w:proofErr w:type="gramEnd"/>
      <w:r w:rsidRPr="002E7C18">
        <w:rPr>
          <w:rFonts w:ascii="Arial" w:hAnsi="Arial" w:cs="Arial"/>
          <w:sz w:val="24"/>
          <w:szCs w:val="24"/>
        </w:rPr>
        <w:t>).</w:t>
      </w:r>
    </w:p>
    <w:p w14:paraId="5736F525" w14:textId="77777777" w:rsidR="002E7C18" w:rsidRPr="002E7C18" w:rsidRDefault="002E7C18" w:rsidP="002E7C18">
      <w:pPr>
        <w:numPr>
          <w:ilvl w:val="1"/>
          <w:numId w:val="29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Determinar a causa raiz do incidente.</w:t>
      </w:r>
    </w:p>
    <w:p w14:paraId="72677650" w14:textId="77777777" w:rsidR="002E7C18" w:rsidRPr="002E7C18" w:rsidRDefault="002E7C18" w:rsidP="002E7C18">
      <w:pPr>
        <w:numPr>
          <w:ilvl w:val="1"/>
          <w:numId w:val="29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Avaliar o impacto nos titulares dos dados e na organização.</w:t>
      </w:r>
    </w:p>
    <w:p w14:paraId="0632CE28" w14:textId="77777777" w:rsidR="002E7C18" w:rsidRPr="002E7C18" w:rsidRDefault="002E7C18" w:rsidP="002E7C18">
      <w:pPr>
        <w:numPr>
          <w:ilvl w:val="0"/>
          <w:numId w:val="29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Exemplo:</w:t>
      </w:r>
      <w:r w:rsidRPr="002E7C18">
        <w:rPr>
          <w:rFonts w:ascii="Arial" w:hAnsi="Arial" w:cs="Arial"/>
          <w:sz w:val="24"/>
          <w:szCs w:val="24"/>
        </w:rPr>
        <w:t> Verificar quantos clientes foram afetados e quais dados foram expostos.</w:t>
      </w:r>
    </w:p>
    <w:p w14:paraId="661B8801" w14:textId="77777777" w:rsidR="002E7C18" w:rsidRPr="002E7C18" w:rsidRDefault="002E7C18" w:rsidP="002E7C18">
      <w:pPr>
        <w:rPr>
          <w:rFonts w:ascii="Arial" w:hAnsi="Arial" w:cs="Arial"/>
          <w:b/>
          <w:bCs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4.4. Notificação e Comunicação</w:t>
      </w:r>
    </w:p>
    <w:p w14:paraId="493D8666" w14:textId="77777777" w:rsidR="002E7C18" w:rsidRPr="002E7C18" w:rsidRDefault="002E7C18" w:rsidP="002E7C18">
      <w:pPr>
        <w:numPr>
          <w:ilvl w:val="0"/>
          <w:numId w:val="30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Ações:</w:t>
      </w:r>
    </w:p>
    <w:p w14:paraId="5859D071" w14:textId="77777777" w:rsidR="002E7C18" w:rsidRPr="002E7C18" w:rsidRDefault="002E7C18" w:rsidP="002E7C18">
      <w:pPr>
        <w:numPr>
          <w:ilvl w:val="1"/>
          <w:numId w:val="30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Notificar a Autoridade Nacional de Proteção de Dados (ANPD) em até 72 horas, se necessário.</w:t>
      </w:r>
    </w:p>
    <w:p w14:paraId="089E73A5" w14:textId="77777777" w:rsidR="002E7C18" w:rsidRPr="002E7C18" w:rsidRDefault="002E7C18" w:rsidP="002E7C18">
      <w:pPr>
        <w:numPr>
          <w:ilvl w:val="1"/>
          <w:numId w:val="30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Comunicar os titulares dos dados afetados, quando houver risco significativo.</w:t>
      </w:r>
    </w:p>
    <w:p w14:paraId="41C72655" w14:textId="77777777" w:rsidR="002E7C18" w:rsidRPr="002E7C18" w:rsidRDefault="002E7C18" w:rsidP="002E7C18">
      <w:pPr>
        <w:numPr>
          <w:ilvl w:val="1"/>
          <w:numId w:val="30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Preparar comunicados à imprensa, se necessário.</w:t>
      </w:r>
    </w:p>
    <w:p w14:paraId="101656DC" w14:textId="77777777" w:rsidR="002E7C18" w:rsidRPr="002E7C18" w:rsidRDefault="002E7C18" w:rsidP="002E7C18">
      <w:pPr>
        <w:numPr>
          <w:ilvl w:val="0"/>
          <w:numId w:val="30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lastRenderedPageBreak/>
        <w:t>Exemplo:</w:t>
      </w:r>
      <w:r w:rsidRPr="002E7C18">
        <w:rPr>
          <w:rFonts w:ascii="Arial" w:hAnsi="Arial" w:cs="Arial"/>
          <w:sz w:val="24"/>
          <w:szCs w:val="24"/>
        </w:rPr>
        <w:t> Enviar um e-mail aos clientes afetados explicando o ocorrido e as medidas tomadas.</w:t>
      </w:r>
    </w:p>
    <w:p w14:paraId="440EF071" w14:textId="77777777" w:rsidR="002E7C18" w:rsidRPr="002E7C18" w:rsidRDefault="002E7C18" w:rsidP="002E7C18">
      <w:pPr>
        <w:rPr>
          <w:rFonts w:ascii="Arial" w:hAnsi="Arial" w:cs="Arial"/>
          <w:b/>
          <w:bCs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4.5. Correção e Recuperação</w:t>
      </w:r>
    </w:p>
    <w:p w14:paraId="0C2AF393" w14:textId="77777777" w:rsidR="002E7C18" w:rsidRPr="002E7C18" w:rsidRDefault="002E7C18" w:rsidP="002E7C18">
      <w:pPr>
        <w:numPr>
          <w:ilvl w:val="0"/>
          <w:numId w:val="31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Ações:</w:t>
      </w:r>
    </w:p>
    <w:p w14:paraId="66CEFDAE" w14:textId="77777777" w:rsidR="002E7C18" w:rsidRPr="002E7C18" w:rsidRDefault="002E7C18" w:rsidP="002E7C18">
      <w:pPr>
        <w:numPr>
          <w:ilvl w:val="1"/>
          <w:numId w:val="31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Implementar correções técnicas (ex.: atualizações de software, revisão de políticas).</w:t>
      </w:r>
    </w:p>
    <w:p w14:paraId="2DE6EDA7" w14:textId="77777777" w:rsidR="002E7C18" w:rsidRPr="002E7C18" w:rsidRDefault="002E7C18" w:rsidP="002E7C18">
      <w:pPr>
        <w:numPr>
          <w:ilvl w:val="1"/>
          <w:numId w:val="31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Realizar treinamentos para evitar recorrências.</w:t>
      </w:r>
    </w:p>
    <w:p w14:paraId="0F37F9A9" w14:textId="77777777" w:rsidR="002E7C18" w:rsidRPr="002E7C18" w:rsidRDefault="002E7C18" w:rsidP="002E7C18">
      <w:pPr>
        <w:numPr>
          <w:ilvl w:val="1"/>
          <w:numId w:val="31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Restaurar sistemas e dados afetados.</w:t>
      </w:r>
    </w:p>
    <w:p w14:paraId="717181A3" w14:textId="77777777" w:rsidR="002E7C18" w:rsidRPr="002E7C18" w:rsidRDefault="002E7C18" w:rsidP="002E7C18">
      <w:pPr>
        <w:numPr>
          <w:ilvl w:val="0"/>
          <w:numId w:val="31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Exemplo:</w:t>
      </w:r>
      <w:r w:rsidRPr="002E7C18">
        <w:rPr>
          <w:rFonts w:ascii="Arial" w:hAnsi="Arial" w:cs="Arial"/>
          <w:sz w:val="24"/>
          <w:szCs w:val="24"/>
        </w:rPr>
        <w:t> Reforçar a política de envio de e-mails com dados sensíveis e realizar treinamento para colaboradores.</w:t>
      </w:r>
    </w:p>
    <w:p w14:paraId="2A8741BA" w14:textId="77777777" w:rsidR="002E7C18" w:rsidRPr="002E7C18" w:rsidRDefault="002E7C18" w:rsidP="002E7C18">
      <w:pPr>
        <w:rPr>
          <w:rFonts w:ascii="Arial" w:hAnsi="Arial" w:cs="Arial"/>
          <w:b/>
          <w:bCs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4.6. Revisão e Melhoria</w:t>
      </w:r>
    </w:p>
    <w:p w14:paraId="21F14B9F" w14:textId="77777777" w:rsidR="002E7C18" w:rsidRPr="002E7C18" w:rsidRDefault="002E7C18" w:rsidP="002E7C18">
      <w:pPr>
        <w:numPr>
          <w:ilvl w:val="0"/>
          <w:numId w:val="32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Ações:</w:t>
      </w:r>
    </w:p>
    <w:p w14:paraId="40EEDE71" w14:textId="77777777" w:rsidR="002E7C18" w:rsidRPr="002E7C18" w:rsidRDefault="002E7C18" w:rsidP="002E7C18">
      <w:pPr>
        <w:numPr>
          <w:ilvl w:val="1"/>
          <w:numId w:val="32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Realizar uma análise pós-incidente.</w:t>
      </w:r>
    </w:p>
    <w:p w14:paraId="26D85A10" w14:textId="77777777" w:rsidR="002E7C18" w:rsidRPr="002E7C18" w:rsidRDefault="002E7C18" w:rsidP="002E7C18">
      <w:pPr>
        <w:numPr>
          <w:ilvl w:val="1"/>
          <w:numId w:val="32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Documentar lições aprendidas.</w:t>
      </w:r>
    </w:p>
    <w:p w14:paraId="5503D674" w14:textId="77777777" w:rsidR="002E7C18" w:rsidRPr="002E7C18" w:rsidRDefault="002E7C18" w:rsidP="002E7C18">
      <w:pPr>
        <w:numPr>
          <w:ilvl w:val="1"/>
          <w:numId w:val="32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Atualizar o plano de resposta a incidentes.</w:t>
      </w:r>
    </w:p>
    <w:p w14:paraId="0F46F44A" w14:textId="77777777" w:rsidR="002E7C18" w:rsidRPr="002E7C18" w:rsidRDefault="002E7C18" w:rsidP="002E7C18">
      <w:pPr>
        <w:numPr>
          <w:ilvl w:val="0"/>
          <w:numId w:val="32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Exemplo:</w:t>
      </w:r>
      <w:r w:rsidRPr="002E7C18">
        <w:rPr>
          <w:rFonts w:ascii="Arial" w:hAnsi="Arial" w:cs="Arial"/>
          <w:sz w:val="24"/>
          <w:szCs w:val="24"/>
        </w:rPr>
        <w:t> Incluir verificações adicionais no processo de envio de e-mails.</w:t>
      </w:r>
    </w:p>
    <w:p w14:paraId="30166DAF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091DF4E5">
          <v:rect id="_x0000_i1251" style="width:0;height:.75pt" o:hralign="center" o:hrstd="t" o:hrnoshade="t" o:hr="t" fillcolor="#404040" stroked="f"/>
        </w:pict>
      </w:r>
    </w:p>
    <w:p w14:paraId="677AB241" w14:textId="77777777" w:rsidR="002E7C18" w:rsidRPr="002E7C18" w:rsidRDefault="002E7C18" w:rsidP="003602DD">
      <w:pPr>
        <w:pStyle w:val="Subttulo"/>
      </w:pPr>
      <w:r w:rsidRPr="002E7C18">
        <w:t>5. COMUNICAÇÃO INTERNA E EXTERNA</w:t>
      </w:r>
    </w:p>
    <w:p w14:paraId="69156617" w14:textId="77777777" w:rsidR="002E7C18" w:rsidRPr="002E7C18" w:rsidRDefault="002E7C18" w:rsidP="002E7C18">
      <w:pPr>
        <w:numPr>
          <w:ilvl w:val="0"/>
          <w:numId w:val="33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Interna:</w:t>
      </w:r>
    </w:p>
    <w:p w14:paraId="74FA7192" w14:textId="77777777" w:rsidR="002E7C18" w:rsidRPr="002E7C18" w:rsidRDefault="002E7C18" w:rsidP="002E7C18">
      <w:pPr>
        <w:numPr>
          <w:ilvl w:val="1"/>
          <w:numId w:val="33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Informar a alta administração e os colaboradores envolvidos.</w:t>
      </w:r>
    </w:p>
    <w:p w14:paraId="46E3D97C" w14:textId="77777777" w:rsidR="002E7C18" w:rsidRPr="002E7C18" w:rsidRDefault="002E7C18" w:rsidP="002E7C18">
      <w:pPr>
        <w:numPr>
          <w:ilvl w:val="0"/>
          <w:numId w:val="33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b/>
          <w:bCs/>
          <w:sz w:val="24"/>
          <w:szCs w:val="24"/>
        </w:rPr>
        <w:t>Externa:</w:t>
      </w:r>
    </w:p>
    <w:p w14:paraId="2E1B562B" w14:textId="77777777" w:rsidR="002E7C18" w:rsidRPr="002E7C18" w:rsidRDefault="002E7C18" w:rsidP="002E7C18">
      <w:pPr>
        <w:numPr>
          <w:ilvl w:val="1"/>
          <w:numId w:val="33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Notificar a ANPD e os titulares dos dados, conforme exigido pela LGPD.</w:t>
      </w:r>
    </w:p>
    <w:p w14:paraId="69C58D94" w14:textId="77777777" w:rsidR="002E7C18" w:rsidRPr="002E7C18" w:rsidRDefault="002E7C18" w:rsidP="002E7C18">
      <w:pPr>
        <w:numPr>
          <w:ilvl w:val="1"/>
          <w:numId w:val="33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Emitir comunicados à imprensa, se necessário.</w:t>
      </w:r>
    </w:p>
    <w:p w14:paraId="5AD55E6D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5D48B015">
          <v:rect id="_x0000_i1252" style="width:0;height:.75pt" o:hralign="center" o:hrstd="t" o:hrnoshade="t" o:hr="t" fillcolor="#404040" stroked="f"/>
        </w:pict>
      </w:r>
    </w:p>
    <w:p w14:paraId="46945882" w14:textId="77777777" w:rsidR="002E7C18" w:rsidRPr="002E7C18" w:rsidRDefault="002E7C18" w:rsidP="003602DD">
      <w:pPr>
        <w:pStyle w:val="Subttulo"/>
      </w:pPr>
      <w:r w:rsidRPr="002E7C18">
        <w:t>6. TREINAMENTO E CONSCIENTIZAÇÃO</w:t>
      </w:r>
    </w:p>
    <w:p w14:paraId="4414560F" w14:textId="77777777" w:rsidR="002E7C18" w:rsidRPr="002E7C18" w:rsidRDefault="002E7C18" w:rsidP="002E7C18">
      <w:pPr>
        <w:numPr>
          <w:ilvl w:val="0"/>
          <w:numId w:val="34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Realizar treinamentos periódicos para colaboradores sobre proteção de dados e procedimentos de resposta a incidentes.</w:t>
      </w:r>
    </w:p>
    <w:p w14:paraId="5B364754" w14:textId="77777777" w:rsidR="002E7C18" w:rsidRPr="002E7C18" w:rsidRDefault="002E7C18" w:rsidP="002E7C18">
      <w:pPr>
        <w:numPr>
          <w:ilvl w:val="0"/>
          <w:numId w:val="34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Simular cenários de incidentes para testar a eficácia do plano.</w:t>
      </w:r>
    </w:p>
    <w:p w14:paraId="4C5B3F1A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48980CFD">
          <v:rect id="_x0000_i1253" style="width:0;height:.75pt" o:hralign="center" o:hrstd="t" o:hrnoshade="t" o:hr="t" fillcolor="#404040" stroked="f"/>
        </w:pict>
      </w:r>
    </w:p>
    <w:p w14:paraId="63909D43" w14:textId="77777777" w:rsidR="002E7C18" w:rsidRPr="002E7C18" w:rsidRDefault="002E7C18" w:rsidP="003602DD">
      <w:pPr>
        <w:pStyle w:val="Subttulo"/>
      </w:pPr>
      <w:r w:rsidRPr="002E7C18">
        <w:lastRenderedPageBreak/>
        <w:t>7. DOCUMENTAÇÃO E REGISTROS</w:t>
      </w:r>
    </w:p>
    <w:p w14:paraId="3DEE04DB" w14:textId="77777777" w:rsidR="002E7C18" w:rsidRPr="002E7C18" w:rsidRDefault="002E7C18" w:rsidP="002E7C18">
      <w:pPr>
        <w:numPr>
          <w:ilvl w:val="0"/>
          <w:numId w:val="3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Manter registros detalhados de todos os incidentes, incluindo:</w:t>
      </w:r>
    </w:p>
    <w:p w14:paraId="6F3D2683" w14:textId="77777777" w:rsidR="002E7C18" w:rsidRPr="002E7C18" w:rsidRDefault="002E7C18" w:rsidP="002E7C18">
      <w:pPr>
        <w:numPr>
          <w:ilvl w:val="1"/>
          <w:numId w:val="3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Descrição do incidente.</w:t>
      </w:r>
    </w:p>
    <w:p w14:paraId="17FB7171" w14:textId="77777777" w:rsidR="002E7C18" w:rsidRPr="002E7C18" w:rsidRDefault="002E7C18" w:rsidP="002E7C18">
      <w:pPr>
        <w:numPr>
          <w:ilvl w:val="1"/>
          <w:numId w:val="3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Medidas tomadas.</w:t>
      </w:r>
    </w:p>
    <w:p w14:paraId="243BCDA6" w14:textId="77777777" w:rsidR="002E7C18" w:rsidRPr="002E7C18" w:rsidRDefault="002E7C18" w:rsidP="002E7C18">
      <w:pPr>
        <w:numPr>
          <w:ilvl w:val="1"/>
          <w:numId w:val="3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Impactos identificados.</w:t>
      </w:r>
    </w:p>
    <w:p w14:paraId="254D2BBA" w14:textId="77777777" w:rsidR="002E7C18" w:rsidRPr="002E7C18" w:rsidRDefault="002E7C18" w:rsidP="002E7C18">
      <w:pPr>
        <w:numPr>
          <w:ilvl w:val="1"/>
          <w:numId w:val="35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Lições aprendidas.</w:t>
      </w:r>
    </w:p>
    <w:p w14:paraId="1C9350EB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0C372D51">
          <v:rect id="_x0000_i1254" style="width:0;height:.75pt" o:hralign="center" o:hrstd="t" o:hrnoshade="t" o:hr="t" fillcolor="#404040" stroked="f"/>
        </w:pict>
      </w:r>
    </w:p>
    <w:p w14:paraId="5A9412BF" w14:textId="77777777" w:rsidR="002E7C18" w:rsidRPr="002E7C18" w:rsidRDefault="002E7C18" w:rsidP="003602DD">
      <w:pPr>
        <w:pStyle w:val="Subttulo"/>
      </w:pPr>
      <w:r w:rsidRPr="002E7C18">
        <w:t>8. REFERÊNCIAS</w:t>
      </w:r>
    </w:p>
    <w:p w14:paraId="7DA01F3F" w14:textId="77777777" w:rsidR="002E7C18" w:rsidRPr="002E7C18" w:rsidRDefault="002E7C18" w:rsidP="002E7C18">
      <w:pPr>
        <w:numPr>
          <w:ilvl w:val="0"/>
          <w:numId w:val="3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Lei Geral de Proteção de Dados (LGPD) – Lei nº 13.709/2018.</w:t>
      </w:r>
    </w:p>
    <w:p w14:paraId="02DBA961" w14:textId="77777777" w:rsidR="002E7C18" w:rsidRPr="002E7C18" w:rsidRDefault="002E7C18" w:rsidP="002E7C18">
      <w:pPr>
        <w:numPr>
          <w:ilvl w:val="0"/>
          <w:numId w:val="36"/>
        </w:num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>Normas ISO/IEC 27001 e 27002.</w:t>
      </w:r>
    </w:p>
    <w:p w14:paraId="3FFD9A85" w14:textId="77777777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pict w14:anchorId="3BD22304">
          <v:rect id="_x0000_i1255" style="width:0;height:.75pt" o:hralign="center" o:hrstd="t" o:hrnoshade="t" o:hr="t" fillcolor="#404040" stroked="f"/>
        </w:pict>
      </w:r>
    </w:p>
    <w:p w14:paraId="7F1DC791" w14:textId="1A854954" w:rsidR="002E7C18" w:rsidRPr="002E7C18" w:rsidRDefault="002E7C18" w:rsidP="002E7C18">
      <w:pPr>
        <w:rPr>
          <w:rFonts w:ascii="Arial" w:hAnsi="Arial" w:cs="Arial"/>
          <w:sz w:val="24"/>
          <w:szCs w:val="24"/>
        </w:rPr>
      </w:pPr>
      <w:r w:rsidRPr="002E7C18">
        <w:rPr>
          <w:rFonts w:ascii="Arial" w:hAnsi="Arial" w:cs="Arial"/>
          <w:sz w:val="24"/>
          <w:szCs w:val="24"/>
        </w:rPr>
        <w:t xml:space="preserve">Este é um exemplo básico e pode ser adaptado conforme o tamanho e a complexidade da organização. Se precisar de mais detalhes ou ajustes, é só avisar! </w:t>
      </w:r>
    </w:p>
    <w:p w14:paraId="292D45CC" w14:textId="77777777" w:rsidR="00EF7D12" w:rsidRPr="003602DD" w:rsidRDefault="00EF7D12" w:rsidP="002E7C18">
      <w:pPr>
        <w:rPr>
          <w:rFonts w:ascii="Arial" w:hAnsi="Arial" w:cs="Arial"/>
          <w:sz w:val="24"/>
          <w:szCs w:val="24"/>
        </w:rPr>
      </w:pPr>
    </w:p>
    <w:sectPr w:rsidR="00EF7D12" w:rsidRPr="003602D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456735"/>
    <w:multiLevelType w:val="multilevel"/>
    <w:tmpl w:val="40D6D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8B24BF9"/>
    <w:multiLevelType w:val="multilevel"/>
    <w:tmpl w:val="BCFA52FC"/>
    <w:lvl w:ilvl="0">
      <w:start w:val="2"/>
      <w:numFmt w:val="decimal"/>
      <w:lvlText w:val="%1"/>
      <w:lvlJc w:val="left"/>
      <w:pPr>
        <w:ind w:left="530" w:hanging="53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530" w:hanging="53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" w15:restartNumberingAfterBreak="0">
    <w:nsid w:val="0DA77A2F"/>
    <w:multiLevelType w:val="multilevel"/>
    <w:tmpl w:val="630AF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A23A49"/>
    <w:multiLevelType w:val="multilevel"/>
    <w:tmpl w:val="9D2641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597766A"/>
    <w:multiLevelType w:val="multilevel"/>
    <w:tmpl w:val="209A1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200A13"/>
    <w:multiLevelType w:val="multilevel"/>
    <w:tmpl w:val="71D453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9BB5D6E"/>
    <w:multiLevelType w:val="multilevel"/>
    <w:tmpl w:val="2A3A4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A4B719E"/>
    <w:multiLevelType w:val="multilevel"/>
    <w:tmpl w:val="FFF28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D184CAC"/>
    <w:multiLevelType w:val="multilevel"/>
    <w:tmpl w:val="6A0A6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0A05DEE"/>
    <w:multiLevelType w:val="multilevel"/>
    <w:tmpl w:val="5BAE8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0D679C1"/>
    <w:multiLevelType w:val="multilevel"/>
    <w:tmpl w:val="77B60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19B7C1D"/>
    <w:multiLevelType w:val="multilevel"/>
    <w:tmpl w:val="57DC12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475493F"/>
    <w:multiLevelType w:val="multilevel"/>
    <w:tmpl w:val="85021EA0"/>
    <w:lvl w:ilvl="0">
      <w:start w:val="2"/>
      <w:numFmt w:val="decimal"/>
      <w:lvlText w:val="%1"/>
      <w:lvlJc w:val="left"/>
      <w:pPr>
        <w:ind w:left="530" w:hanging="53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530" w:hanging="53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13" w15:restartNumberingAfterBreak="0">
    <w:nsid w:val="27977443"/>
    <w:multiLevelType w:val="multilevel"/>
    <w:tmpl w:val="F0824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CC41FAA"/>
    <w:multiLevelType w:val="multilevel"/>
    <w:tmpl w:val="20FA7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CC71983"/>
    <w:multiLevelType w:val="multilevel"/>
    <w:tmpl w:val="EA685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FB97D0C"/>
    <w:multiLevelType w:val="multilevel"/>
    <w:tmpl w:val="075A73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075396C"/>
    <w:multiLevelType w:val="multilevel"/>
    <w:tmpl w:val="3CBAF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35338EE"/>
    <w:multiLevelType w:val="multilevel"/>
    <w:tmpl w:val="94307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4A60383"/>
    <w:multiLevelType w:val="multilevel"/>
    <w:tmpl w:val="EA6A7D92"/>
    <w:lvl w:ilvl="0">
      <w:start w:val="2"/>
      <w:numFmt w:val="decimal"/>
      <w:lvlText w:val="%1"/>
      <w:lvlJc w:val="left"/>
      <w:pPr>
        <w:ind w:left="530" w:hanging="530"/>
      </w:pPr>
      <w:rPr>
        <w:rFonts w:hint="default"/>
        <w:b/>
      </w:rPr>
    </w:lvl>
    <w:lvl w:ilvl="1">
      <w:start w:val="3"/>
      <w:numFmt w:val="decimal"/>
      <w:lvlText w:val="%1.%2"/>
      <w:lvlJc w:val="left"/>
      <w:pPr>
        <w:ind w:left="530" w:hanging="53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20" w15:restartNumberingAfterBreak="0">
    <w:nsid w:val="3BE44A3A"/>
    <w:multiLevelType w:val="multilevel"/>
    <w:tmpl w:val="8A6CDE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F957109"/>
    <w:multiLevelType w:val="multilevel"/>
    <w:tmpl w:val="7F428D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E6A7A1F"/>
    <w:multiLevelType w:val="multilevel"/>
    <w:tmpl w:val="B9544D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90849D0"/>
    <w:multiLevelType w:val="multilevel"/>
    <w:tmpl w:val="FB268B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01A0AC0"/>
    <w:multiLevelType w:val="multilevel"/>
    <w:tmpl w:val="3F2CCC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1A71D42"/>
    <w:multiLevelType w:val="multilevel"/>
    <w:tmpl w:val="49A805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BE72AE"/>
    <w:multiLevelType w:val="multilevel"/>
    <w:tmpl w:val="89F04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DE5C21"/>
    <w:multiLevelType w:val="multilevel"/>
    <w:tmpl w:val="3FC4D2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B340864"/>
    <w:multiLevelType w:val="multilevel"/>
    <w:tmpl w:val="24286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6EE6D20"/>
    <w:multiLevelType w:val="hybridMultilevel"/>
    <w:tmpl w:val="665C407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2456D8"/>
    <w:multiLevelType w:val="multilevel"/>
    <w:tmpl w:val="CF0443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8F35693"/>
    <w:multiLevelType w:val="multilevel"/>
    <w:tmpl w:val="F9861F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AC9482A"/>
    <w:multiLevelType w:val="multilevel"/>
    <w:tmpl w:val="6354E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AD62B2B"/>
    <w:multiLevelType w:val="multilevel"/>
    <w:tmpl w:val="73EA7A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BAA06F7"/>
    <w:multiLevelType w:val="multilevel"/>
    <w:tmpl w:val="A52C35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7EAE220C"/>
    <w:multiLevelType w:val="multilevel"/>
    <w:tmpl w:val="E14477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69468430">
    <w:abstractNumId w:val="23"/>
  </w:num>
  <w:num w:numId="2" w16cid:durableId="1303803492">
    <w:abstractNumId w:val="4"/>
  </w:num>
  <w:num w:numId="3" w16cid:durableId="33314181">
    <w:abstractNumId w:val="18"/>
  </w:num>
  <w:num w:numId="4" w16cid:durableId="555630418">
    <w:abstractNumId w:val="2"/>
  </w:num>
  <w:num w:numId="5" w16cid:durableId="2037191163">
    <w:abstractNumId w:val="33"/>
  </w:num>
  <w:num w:numId="6" w16cid:durableId="1627278694">
    <w:abstractNumId w:val="0"/>
  </w:num>
  <w:num w:numId="7" w16cid:durableId="1015814033">
    <w:abstractNumId w:val="32"/>
  </w:num>
  <w:num w:numId="8" w16cid:durableId="1421676085">
    <w:abstractNumId w:val="22"/>
  </w:num>
  <w:num w:numId="9" w16cid:durableId="1933127948">
    <w:abstractNumId w:val="15"/>
  </w:num>
  <w:num w:numId="10" w16cid:durableId="1255433732">
    <w:abstractNumId w:val="29"/>
  </w:num>
  <w:num w:numId="11" w16cid:durableId="573902822">
    <w:abstractNumId w:val="26"/>
  </w:num>
  <w:num w:numId="12" w16cid:durableId="1401756694">
    <w:abstractNumId w:val="3"/>
  </w:num>
  <w:num w:numId="13" w16cid:durableId="350840525">
    <w:abstractNumId w:val="14"/>
  </w:num>
  <w:num w:numId="14" w16cid:durableId="904296129">
    <w:abstractNumId w:val="11"/>
  </w:num>
  <w:num w:numId="15" w16cid:durableId="1131825183">
    <w:abstractNumId w:val="10"/>
  </w:num>
  <w:num w:numId="16" w16cid:durableId="159127094">
    <w:abstractNumId w:val="7"/>
  </w:num>
  <w:num w:numId="17" w16cid:durableId="760221069">
    <w:abstractNumId w:val="21"/>
  </w:num>
  <w:num w:numId="18" w16cid:durableId="1511023519">
    <w:abstractNumId w:val="35"/>
  </w:num>
  <w:num w:numId="19" w16cid:durableId="1327897945">
    <w:abstractNumId w:val="6"/>
  </w:num>
  <w:num w:numId="20" w16cid:durableId="1798450147">
    <w:abstractNumId w:val="5"/>
  </w:num>
  <w:num w:numId="21" w16cid:durableId="1234700230">
    <w:abstractNumId w:val="27"/>
  </w:num>
  <w:num w:numId="22" w16cid:durableId="228736048">
    <w:abstractNumId w:val="1"/>
  </w:num>
  <w:num w:numId="23" w16cid:durableId="524751166">
    <w:abstractNumId w:val="12"/>
  </w:num>
  <w:num w:numId="24" w16cid:durableId="1418480181">
    <w:abstractNumId w:val="19"/>
  </w:num>
  <w:num w:numId="25" w16cid:durableId="879979018">
    <w:abstractNumId w:val="20"/>
  </w:num>
  <w:num w:numId="26" w16cid:durableId="281036421">
    <w:abstractNumId w:val="25"/>
  </w:num>
  <w:num w:numId="27" w16cid:durableId="861480209">
    <w:abstractNumId w:val="9"/>
  </w:num>
  <w:num w:numId="28" w16cid:durableId="714238857">
    <w:abstractNumId w:val="17"/>
  </w:num>
  <w:num w:numId="29" w16cid:durableId="806818664">
    <w:abstractNumId w:val="16"/>
  </w:num>
  <w:num w:numId="30" w16cid:durableId="764807598">
    <w:abstractNumId w:val="13"/>
  </w:num>
  <w:num w:numId="31" w16cid:durableId="1801609054">
    <w:abstractNumId w:val="31"/>
  </w:num>
  <w:num w:numId="32" w16cid:durableId="510947908">
    <w:abstractNumId w:val="24"/>
  </w:num>
  <w:num w:numId="33" w16cid:durableId="1800564329">
    <w:abstractNumId w:val="30"/>
  </w:num>
  <w:num w:numId="34" w16cid:durableId="1488278774">
    <w:abstractNumId w:val="34"/>
  </w:num>
  <w:num w:numId="35" w16cid:durableId="1351491331">
    <w:abstractNumId w:val="8"/>
  </w:num>
  <w:num w:numId="36" w16cid:durableId="195315432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3017"/>
    <w:rsid w:val="002E7C18"/>
    <w:rsid w:val="003602DD"/>
    <w:rsid w:val="0045511E"/>
    <w:rsid w:val="00797142"/>
    <w:rsid w:val="00BB3017"/>
    <w:rsid w:val="00D219E2"/>
    <w:rsid w:val="00E95714"/>
    <w:rsid w:val="00EF7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E34B5"/>
  <w15:chartTrackingRefBased/>
  <w15:docId w15:val="{810A1948-4EAB-4115-99EB-B5722173B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BB301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BB301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BB3017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BB301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BB3017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BB301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BB301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BB301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BB301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BB301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rsid w:val="00BB301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rsid w:val="00BB3017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BB3017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BB3017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BB3017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BB3017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BB3017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BB301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F7D12"/>
    <w:pPr>
      <w:spacing w:before="100" w:beforeAutospacing="1" w:after="100" w:afterAutospacing="1" w:line="360" w:lineRule="auto"/>
      <w:contextualSpacing/>
    </w:pPr>
    <w:rPr>
      <w:rFonts w:ascii="Arial" w:eastAsiaTheme="majorEastAsia" w:hAnsi="Arial" w:cstheme="majorBidi"/>
      <w:spacing w:val="-10"/>
      <w:kern w:val="28"/>
      <w:sz w:val="3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EF7D12"/>
    <w:rPr>
      <w:rFonts w:ascii="Arial" w:eastAsiaTheme="majorEastAsia" w:hAnsi="Arial" w:cstheme="majorBidi"/>
      <w:spacing w:val="-10"/>
      <w:kern w:val="28"/>
      <w:sz w:val="3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F7D12"/>
    <w:pPr>
      <w:numPr>
        <w:ilvl w:val="1"/>
      </w:numPr>
      <w:spacing w:before="100" w:beforeAutospacing="1" w:after="100" w:afterAutospacing="1" w:line="360" w:lineRule="auto"/>
    </w:pPr>
    <w:rPr>
      <w:rFonts w:ascii="Arial" w:eastAsiaTheme="majorEastAsia" w:hAnsi="Arial" w:cstheme="majorBidi"/>
      <w:b/>
      <w:color w:val="000000" w:themeColor="text1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EF7D12"/>
    <w:rPr>
      <w:rFonts w:ascii="Arial" w:eastAsiaTheme="majorEastAsia" w:hAnsi="Arial" w:cstheme="majorBidi"/>
      <w:b/>
      <w:color w:val="000000" w:themeColor="text1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BB301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BB3017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BB3017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BB3017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BB301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BB3017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BB3017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Fontepargpadro"/>
    <w:uiPriority w:val="99"/>
    <w:unhideWhenUsed/>
    <w:rsid w:val="00BB3017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BB3017"/>
    <w:rPr>
      <w:color w:val="605E5C"/>
      <w:shd w:val="clear" w:color="auto" w:fill="E1DFDD"/>
    </w:rPr>
  </w:style>
  <w:style w:type="character" w:styleId="nfaseSutil">
    <w:name w:val="Subtle Emphasis"/>
    <w:basedOn w:val="Fontepargpadro"/>
    <w:uiPriority w:val="19"/>
    <w:qFormat/>
    <w:rsid w:val="002E7C18"/>
    <w:rPr>
      <w:rFonts w:ascii="Arial" w:hAnsi="Arial"/>
      <w:b/>
      <w:i w:val="0"/>
      <w:iCs/>
      <w:color w:val="000000" w:themeColor="text1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95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31528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05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490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6238168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72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760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53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3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7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814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2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124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201056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757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4</Pages>
  <Words>597</Words>
  <Characters>3227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José Sérgio Marcondes</dc:creator>
  <cp:keywords/>
  <dc:description/>
  <cp:lastModifiedBy>José Sérgio Marcondes</cp:lastModifiedBy>
  <cp:revision>1</cp:revision>
  <dcterms:created xsi:type="dcterms:W3CDTF">2025-03-01T14:12:00Z</dcterms:created>
  <dcterms:modified xsi:type="dcterms:W3CDTF">2025-03-01T15:07:00Z</dcterms:modified>
</cp:coreProperties>
</file>